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57130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5CF244" wp14:editId="09C7063B">
                <wp:simplePos x="0" y="0"/>
                <wp:positionH relativeFrom="page">
                  <wp:posOffset>4459045</wp:posOffset>
                </wp:positionH>
                <wp:positionV relativeFrom="page">
                  <wp:posOffset>2269864</wp:posOffset>
                </wp:positionV>
                <wp:extent cx="2726690" cy="274320"/>
                <wp:effectExtent l="0" t="0" r="165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7130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71308">
                              <w:rPr>
                                <w:szCs w:val="28"/>
                                <w:lang w:val="ru-RU"/>
                              </w:rPr>
                              <w:t>СЭД-2021-299-01-01-02-05С-50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1pt;margin-top:178.75pt;width:214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JBrg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AjTlpo0QMdNFqLAQWmOn2nEnC678BND7ANXbaZqu5OFN8V4mJTE76nKylFX1NSAjvf3HSfXR1x&#10;lAHZ9Z9ECWHIQQsLNFSyNaWDYiBAhy49njtjqBSwGcyDKIrhqICzYB5eB7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" filled="f" stroked="f">
                <v:textbox inset="0,0,0,0">
                  <w:txbxContent>
                    <w:p w:rsidR="003F6DE7" w:rsidRDefault="0057130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71308">
                        <w:rPr>
                          <w:szCs w:val="28"/>
                          <w:lang w:val="ru-RU"/>
                        </w:rPr>
                        <w:t>СЭД-2021-299-01-01-02-05С-50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5E10EE" wp14:editId="7FBC4982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584960"/>
                <wp:effectExtent l="0" t="0" r="10795" b="1524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п. Горный </w:t>
                            </w:r>
                            <w:r w:rsidRPr="005C5061">
                              <w:rPr>
                                <w:b/>
                                <w:szCs w:val="28"/>
                              </w:rPr>
                              <w:t>Двуреченского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сельского поселения Пермского муниципального района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Пермского края</w:t>
                            </w:r>
                          </w:p>
                          <w:p w:rsidR="00272FCA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5C5061">
                              <w:rPr>
                                <w:b/>
                                <w:szCs w:val="28"/>
                              </w:rPr>
                              <w:t xml:space="preserve">с целью размещения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объектов местного значения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24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bk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" filled="f" stroked="f">
                <v:textbox inset="0,0,0,0">
                  <w:txbxContent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Pr="005C5061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  <w:r>
                        <w:rPr>
                          <w:b/>
                          <w:szCs w:val="28"/>
                        </w:rPr>
                        <w:t xml:space="preserve">п. Горный </w:t>
                      </w:r>
                      <w:r w:rsidRPr="005C5061">
                        <w:rPr>
                          <w:b/>
                          <w:szCs w:val="28"/>
                        </w:rPr>
                        <w:t>Двуреченского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C5061">
                        <w:rPr>
                          <w:b/>
                          <w:szCs w:val="28"/>
                        </w:rPr>
                        <w:t xml:space="preserve">сельского поселения Пермского муниципального района </w:t>
                      </w:r>
                      <w:r>
                        <w:rPr>
                          <w:b/>
                          <w:szCs w:val="28"/>
                        </w:rPr>
                        <w:t>Пермского края</w:t>
                      </w:r>
                    </w:p>
                    <w:p w:rsidR="00272FCA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5C5061">
                        <w:rPr>
                          <w:b/>
                          <w:szCs w:val="28"/>
                        </w:rPr>
                        <w:t xml:space="preserve">с целью размещения </w:t>
                      </w:r>
                      <w:r>
                        <w:rPr>
                          <w:b/>
                          <w:szCs w:val="28"/>
                        </w:rPr>
                        <w:t>объектов местного значения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57130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21.04.2021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57130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21.04.2021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Default="00272FCA" w:rsidP="00272FCA">
      <w:pPr>
        <w:spacing w:line="480" w:lineRule="exact"/>
        <w:rPr>
          <w:szCs w:val="28"/>
        </w:rPr>
      </w:pPr>
    </w:p>
    <w:p w:rsidR="00272FCA" w:rsidRPr="00F3585D" w:rsidRDefault="00272FCA" w:rsidP="00272FCA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</w:t>
      </w:r>
      <w:r>
        <w:t xml:space="preserve">       </w:t>
      </w:r>
      <w:r w:rsidR="00FE32AF">
        <w:t xml:space="preserve">      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bookmarkStart w:id="0" w:name="_GoBack"/>
      <w:bookmarkEnd w:id="0"/>
      <w:r>
        <w:t>По</w:t>
      </w:r>
      <w:r w:rsidRPr="00EF0B2D">
        <w:t xml:space="preserve">ложением о публичных слушаниях в Пермском муниципальном районе, утвержденным решением Земского Собрания Пермского муниципального района </w:t>
      </w:r>
      <w:r w:rsidRPr="00A62968">
        <w:t xml:space="preserve">от 25.06.2014 № 470 (в редакции от </w:t>
      </w:r>
      <w:r>
        <w:t>16.04.2020 № 44</w:t>
      </w:r>
      <w:r w:rsidRPr="00A62968">
        <w:t>)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07.12.2020 № СЭД-2020-299-12-12-01Р-62 «О </w:t>
      </w:r>
      <w:r w:rsidRPr="003B08F8">
        <w:t xml:space="preserve">разработке </w:t>
      </w:r>
      <w:r>
        <w:t xml:space="preserve">проекта планировки и проекта межевания части территории п. Горный Двуреченского сельского поселения </w:t>
      </w:r>
      <w:r w:rsidRPr="00703730">
        <w:t>Пермского муниципального района Пермского края</w:t>
      </w:r>
      <w:r>
        <w:t xml:space="preserve"> с целью размещения объектов местного значения»,</w:t>
      </w:r>
      <w:r w:rsidRPr="00F3585D">
        <w:t xml:space="preserve"> </w:t>
      </w:r>
    </w:p>
    <w:p w:rsidR="00272FCA" w:rsidRPr="00F3585D" w:rsidRDefault="00272FCA" w:rsidP="00272FCA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006A0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>
        <w:rPr>
          <w:szCs w:val="28"/>
        </w:rPr>
        <w:t xml:space="preserve">12 мая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>00 часов по адресу: Пермский край, Пермский район, Двуреченское сельское поселени</w:t>
      </w:r>
      <w:r>
        <w:rPr>
          <w:szCs w:val="28"/>
        </w:rPr>
        <w:t>е, п. Ферма, ул. Строителей, 2б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проекту планировки и проекту межевания части территории </w:t>
      </w:r>
      <w:r>
        <w:rPr>
          <w:szCs w:val="28"/>
        </w:rPr>
        <w:t xml:space="preserve">п. Горный </w:t>
      </w:r>
      <w:r w:rsidRPr="00BB6681">
        <w:rPr>
          <w:szCs w:val="28"/>
        </w:rPr>
        <w:t>Двуреченского сельского поселения Пермского муниципального района Пермского края</w:t>
      </w:r>
      <w:r w:rsidRPr="005C5061">
        <w:rPr>
          <w:szCs w:val="28"/>
        </w:rPr>
        <w:t xml:space="preserve"> </w:t>
      </w:r>
      <w:r>
        <w:rPr>
          <w:szCs w:val="28"/>
        </w:rPr>
        <w:t xml:space="preserve">с целью размещения объектов местного значения. </w:t>
      </w:r>
    </w:p>
    <w:p w:rsidR="00272FCA" w:rsidRDefault="00272FCA" w:rsidP="00006A0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 xml:space="preserve">Комиссии по подготовке проекта правил землепользования и застройки (комиссии по землепользованию и застройке) при администрации Пермского </w:t>
      </w:r>
      <w:r w:rsidRPr="00AA3C17">
        <w:rPr>
          <w:szCs w:val="28"/>
        </w:rPr>
        <w:lastRenderedPageBreak/>
        <w:t>муниципального района</w:t>
      </w:r>
      <w:r>
        <w:rPr>
          <w:szCs w:val="28"/>
        </w:rPr>
        <w:t>:</w:t>
      </w:r>
    </w:p>
    <w:p w:rsidR="00272FCA" w:rsidRPr="00F3585D" w:rsidRDefault="00272FCA" w:rsidP="00272FCA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72FCA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72FCA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272FCA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</w:t>
      </w:r>
      <w:r>
        <w:t>в здании администрации Двуреченского</w:t>
      </w:r>
      <w:r w:rsidRPr="00F33BD4">
        <w:t xml:space="preserve"> сельско</w:t>
      </w:r>
      <w:r>
        <w:t>го</w:t>
      </w:r>
      <w:r w:rsidRPr="00F33BD4">
        <w:t xml:space="preserve"> поселени</w:t>
      </w:r>
      <w:r>
        <w:t>я по адресу:</w:t>
      </w:r>
      <w:r w:rsidRPr="00F33BD4">
        <w:t xml:space="preserve"> </w:t>
      </w:r>
      <w:r w:rsidRPr="005C5061">
        <w:t>п. Ферма, ул. Строителей, 2б</w:t>
      </w:r>
      <w:r>
        <w:rPr>
          <w:szCs w:val="28"/>
        </w:rPr>
        <w:t xml:space="preserve">, </w:t>
      </w:r>
      <w:r w:rsidRPr="00F3585D">
        <w:t xml:space="preserve">на официальном сайте </w:t>
      </w:r>
      <w:r>
        <w:t>Пермского муниципального района и на официальном сайте Двуреченского сельского поселения</w:t>
      </w:r>
      <w:r w:rsidRPr="00F3585D">
        <w:t xml:space="preserve"> в сети «Интернет»;</w:t>
      </w:r>
    </w:p>
    <w:p w:rsidR="00272FCA" w:rsidRPr="00F3585D" w:rsidRDefault="00272FCA" w:rsidP="00272FCA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272FCA">
      <w:pPr>
        <w:tabs>
          <w:tab w:val="left" w:pos="10148"/>
          <w:tab w:val="left" w:pos="10206"/>
        </w:tabs>
        <w:suppressAutoHyphens/>
        <w:spacing w:line="360" w:lineRule="exact"/>
        <w:ind w:right="85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11 мая 2021 г. представить предложения и замечания </w:t>
      </w:r>
      <w:r w:rsidRPr="0086183F">
        <w:t xml:space="preserve">по проекту планировки и проекту межевания </w:t>
      </w:r>
      <w:r w:rsidRPr="005C5061">
        <w:t xml:space="preserve">части территории </w:t>
      </w:r>
      <w:r>
        <w:t xml:space="preserve">п. Горный </w:t>
      </w:r>
      <w:r w:rsidRPr="005C5061">
        <w:t>Двуреченского сельского поселения Пермского муниципального района Пермского края</w:t>
      </w:r>
      <w:r>
        <w:t xml:space="preserve"> с целью размещения объектов местного значения 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272FCA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72FCA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272FCA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8F3CB9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</w:p>
    <w:p w:rsidR="00FB6993" w:rsidRPr="00272FCA" w:rsidRDefault="00272FCA" w:rsidP="00272FCA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272FC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79" w:rsidRDefault="00AF4479">
      <w:r>
        <w:separator/>
      </w:r>
    </w:p>
  </w:endnote>
  <w:endnote w:type="continuationSeparator" w:id="0">
    <w:p w:rsidR="00AF4479" w:rsidRDefault="00AF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79" w:rsidRDefault="00AF4479">
      <w:r>
        <w:separator/>
      </w:r>
    </w:p>
  </w:footnote>
  <w:footnote w:type="continuationSeparator" w:id="0">
    <w:p w:rsidR="00AF4479" w:rsidRDefault="00AF4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71308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272FCA"/>
    <w:rsid w:val="003F6DE7"/>
    <w:rsid w:val="00571308"/>
    <w:rsid w:val="00592FA4"/>
    <w:rsid w:val="008813AB"/>
    <w:rsid w:val="008F3CB9"/>
    <w:rsid w:val="00AF4479"/>
    <w:rsid w:val="00C51A94"/>
    <w:rsid w:val="00CD7757"/>
    <w:rsid w:val="00F23B90"/>
    <w:rsid w:val="00FB699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77E8-EADF-4FF4-9762-150301E8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2021-04-21T10:10:00Z</dcterms:created>
  <dcterms:modified xsi:type="dcterms:W3CDTF">2021-04-21T10:10:00Z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